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9" w:rsidRPr="00604F81" w:rsidRDefault="00E31EC9" w:rsidP="00E31EC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604F81">
        <w:rPr>
          <w:rFonts w:ascii="Arial" w:eastAsia="Times New Roman" w:hAnsi="Arial" w:cs="Arial"/>
          <w:b/>
          <w:bCs/>
          <w:color w:val="202020"/>
          <w:sz w:val="36"/>
          <w:szCs w:val="36"/>
        </w:rPr>
        <w:t>О снижении неформальной занятости</w:t>
      </w:r>
    </w:p>
    <w:p w:rsidR="00E31EC9" w:rsidRPr="00604F81" w:rsidRDefault="00E31EC9" w:rsidP="00E31EC9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604F81">
        <w:rPr>
          <w:rFonts w:ascii="Arial" w:eastAsia="Times New Roman" w:hAnsi="Arial" w:cs="Arial"/>
          <w:b/>
          <w:bCs/>
          <w:color w:val="202020"/>
          <w:sz w:val="36"/>
          <w:szCs w:val="36"/>
        </w:rPr>
        <w:t>21.01.2015</w:t>
      </w:r>
    </w:p>
    <w:p w:rsidR="00E31EC9" w:rsidRPr="00604F81" w:rsidRDefault="00E31EC9" w:rsidP="00E31EC9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</w:rPr>
      </w:pPr>
      <w:r w:rsidRPr="00604F81">
        <w:rPr>
          <w:rFonts w:ascii="Arial" w:eastAsia="Times New Roman" w:hAnsi="Arial" w:cs="Arial"/>
          <w:color w:val="202020"/>
          <w:sz w:val="20"/>
          <w:szCs w:val="20"/>
        </w:rPr>
        <w:t xml:space="preserve">    </w:t>
      </w:r>
      <w:proofErr w:type="gramStart"/>
      <w:r w:rsidRPr="00604F81">
        <w:rPr>
          <w:rFonts w:ascii="Arial" w:eastAsia="Times New Roman" w:hAnsi="Arial" w:cs="Arial"/>
          <w:color w:val="202020"/>
          <w:sz w:val="20"/>
          <w:szCs w:val="20"/>
        </w:rPr>
        <w:t xml:space="preserve">Доводим до Вашего сведения, что в соответствии с Протоколом совещания у Заместителя Председателя Правительства Российской Федерации О.Ю. </w:t>
      </w:r>
      <w:proofErr w:type="spellStart"/>
      <w:r w:rsidRPr="00604F81">
        <w:rPr>
          <w:rFonts w:ascii="Arial" w:eastAsia="Times New Roman" w:hAnsi="Arial" w:cs="Arial"/>
          <w:color w:val="202020"/>
          <w:sz w:val="20"/>
          <w:szCs w:val="20"/>
        </w:rPr>
        <w:t>Голодец</w:t>
      </w:r>
      <w:proofErr w:type="spellEnd"/>
      <w:r w:rsidRPr="00604F81">
        <w:rPr>
          <w:rFonts w:ascii="Arial" w:eastAsia="Times New Roman" w:hAnsi="Arial" w:cs="Arial"/>
          <w:color w:val="202020"/>
          <w:sz w:val="20"/>
          <w:szCs w:val="20"/>
        </w:rPr>
        <w:t xml:space="preserve"> от 9 октября 2014 года № ОГ-П12-275пр и Протоколом селекторного совещания Федеральной службы по труду и занятости с руководителями высших исполнительных органов государственной власти субъектов Российской Федерации от 18 декабря 2014 года субъектам Российской Федерации, в том числе Пермскому краю, поручено проводить</w:t>
      </w:r>
      <w:proofErr w:type="gramEnd"/>
      <w:r w:rsidRPr="00604F81">
        <w:rPr>
          <w:rFonts w:ascii="Arial" w:eastAsia="Times New Roman" w:hAnsi="Arial" w:cs="Arial"/>
          <w:color w:val="202020"/>
          <w:sz w:val="20"/>
          <w:szCs w:val="20"/>
        </w:rPr>
        <w:t xml:space="preserve"> работу по снижению неформальной занятости и увеличению поступлений страховых взносов в Пенсионный Фонд Российской Федерации на обязательное пенсионное страхование.</w:t>
      </w:r>
    </w:p>
    <w:p w:rsidR="00E31EC9" w:rsidRPr="00604F81" w:rsidRDefault="00E31EC9" w:rsidP="00E31EC9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</w:rPr>
      </w:pPr>
      <w:r w:rsidRPr="00604F81">
        <w:rPr>
          <w:rFonts w:ascii="Arial" w:eastAsia="Times New Roman" w:hAnsi="Arial" w:cs="Arial"/>
          <w:color w:val="202020"/>
          <w:sz w:val="20"/>
          <w:szCs w:val="20"/>
        </w:rPr>
        <w:t>    Учитывая вышеизложенное, обращаем Ваше внимание на необходимость легализации трудовых отношений с работниками путем заключения трудовых договоров и недопущения фактов неформальной занятости. 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 </w:t>
      </w:r>
    </w:p>
    <w:p w:rsidR="00E31EC9" w:rsidRPr="00604F81" w:rsidRDefault="00E31EC9" w:rsidP="00E31EC9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</w:rPr>
      </w:pPr>
      <w:r w:rsidRPr="00604F81">
        <w:rPr>
          <w:rFonts w:ascii="Arial" w:eastAsia="Times New Roman" w:hAnsi="Arial" w:cs="Arial"/>
          <w:color w:val="202020"/>
          <w:sz w:val="20"/>
          <w:szCs w:val="20"/>
        </w:rPr>
        <w:t>       Уведомляем Вас также о том, что с января 2015 года федеральным законодательством предусмотрено ужесточение ответственности работодателя за необоснованное заключение гражданско-правовых договоров. Частью 3 статьи 5.27 Кодекса об административных правонарушениях Российской Федерации установлен административный штраф для должностных лиц от 10 до 20 тыс. рублей и от 50 до 100 тыс. рублей для юридических лиц. </w:t>
      </w:r>
    </w:p>
    <w:p w:rsidR="00E31EC9" w:rsidRPr="00604F81" w:rsidRDefault="00E31EC9" w:rsidP="00E31EC9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</w:rPr>
      </w:pPr>
      <w:r w:rsidRPr="00604F81">
        <w:rPr>
          <w:rFonts w:ascii="Arial" w:eastAsia="Times New Roman" w:hAnsi="Arial" w:cs="Arial"/>
          <w:color w:val="20202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А. В. Чибисов</w:t>
      </w:r>
    </w:p>
    <w:p w:rsidR="00E31EC9" w:rsidRDefault="00E31EC9" w:rsidP="00E31EC9">
      <w:pPr>
        <w:rPr>
          <w:rFonts w:ascii="Times New Roman" w:hAnsi="Times New Roman" w:cs="Times New Roman"/>
          <w:b/>
          <w:sz w:val="28"/>
          <w:szCs w:val="28"/>
        </w:rPr>
      </w:pPr>
    </w:p>
    <w:p w:rsidR="00E31EC9" w:rsidRPr="001B7A2C" w:rsidRDefault="00E31EC9" w:rsidP="00E31EC9">
      <w:pPr>
        <w:rPr>
          <w:rFonts w:ascii="Times New Roman" w:hAnsi="Times New Roman" w:cs="Times New Roman"/>
          <w:b/>
          <w:sz w:val="28"/>
          <w:szCs w:val="28"/>
        </w:rPr>
      </w:pPr>
    </w:p>
    <w:p w:rsidR="003051DD" w:rsidRDefault="003051DD"/>
    <w:sectPr w:rsidR="003051DD" w:rsidSect="007576A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EC9"/>
    <w:rsid w:val="003051DD"/>
    <w:rsid w:val="00E3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2015-01-22T09:09:00Z</dcterms:created>
  <dcterms:modified xsi:type="dcterms:W3CDTF">2015-01-22T09:09:00Z</dcterms:modified>
</cp:coreProperties>
</file>