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C776B2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EF2D6F">
      <w:r w:rsidRPr="00EF2D6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BC6132" w:rsidRDefault="00BC6132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BC6132" w:rsidRDefault="00BC6132">
                  <w:pPr>
                    <w:pStyle w:val="a3"/>
                    <w:jc w:val="center"/>
                  </w:pPr>
                </w:p>
                <w:p w:rsidR="00BC6132" w:rsidRDefault="00BC6132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BC6132" w:rsidRDefault="00BC6132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BC6132" w:rsidRDefault="00BC613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BC6132" w:rsidRPr="00807E7B" w:rsidRDefault="00BC6132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BC6132" w:rsidRDefault="00BC6132">
                  <w:pPr>
                    <w:rPr>
                      <w:sz w:val="26"/>
                    </w:rPr>
                  </w:pPr>
                </w:p>
                <w:p w:rsidR="00BC6132" w:rsidRDefault="00BC6132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EF2D6F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BC6132" w:rsidRPr="00BC6132" w:rsidRDefault="00BC6132" w:rsidP="00EE7F1B">
                  <w:pPr>
                    <w:rPr>
                      <w:lang w:val="en-US"/>
                    </w:rPr>
                  </w:pPr>
                  <w:r>
                    <w:t xml:space="preserve">         3</w:t>
                  </w: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BC6132" w:rsidRPr="00807E7B" w:rsidRDefault="00BC6132" w:rsidP="00297392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807E7B">
                    <w:rPr>
                      <w:b w:val="0"/>
                      <w:sz w:val="28"/>
                      <w:szCs w:val="28"/>
                    </w:rPr>
                    <w:t xml:space="preserve">     </w:t>
                  </w:r>
                  <w:r>
                    <w:rPr>
                      <w:b w:val="0"/>
                      <w:sz w:val="28"/>
                      <w:szCs w:val="28"/>
                    </w:rPr>
                    <w:t>29.12.2017</w:t>
                  </w:r>
                </w:p>
                <w:p w:rsidR="00BC6132" w:rsidRDefault="00BC6132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EF2D6F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07EBA" w:rsidRDefault="000357B9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 </w:t>
      </w:r>
      <w:r w:rsidR="00607EBA">
        <w:rPr>
          <w:sz w:val="24"/>
          <w:szCs w:val="24"/>
        </w:rPr>
        <w:t xml:space="preserve">распоряжение </w:t>
      </w:r>
    </w:p>
    <w:p w:rsidR="00607EBA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 Рябининского сельского</w:t>
      </w:r>
    </w:p>
    <w:p w:rsidR="004D3299" w:rsidRPr="006C52C0" w:rsidRDefault="00607EBA" w:rsidP="00607E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поселения № 1</w:t>
      </w:r>
      <w:r w:rsidR="00A73A7C">
        <w:rPr>
          <w:sz w:val="24"/>
          <w:szCs w:val="24"/>
        </w:rPr>
        <w:t>5</w:t>
      </w:r>
      <w:r>
        <w:rPr>
          <w:sz w:val="24"/>
          <w:szCs w:val="24"/>
        </w:rPr>
        <w:t xml:space="preserve"> от 07.06.2017г.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D37B88" w:rsidRDefault="00410D88" w:rsidP="00D37B88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0357B9">
        <w:rPr>
          <w:b w:val="0"/>
          <w:sz w:val="28"/>
          <w:szCs w:val="28"/>
        </w:rPr>
        <w:t>п. 2 ч. 6 ст.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D37B88" w:rsidRPr="00D37B88" w:rsidRDefault="00D37B88" w:rsidP="00D37B88">
      <w:pPr>
        <w:pStyle w:val="a3"/>
        <w:numPr>
          <w:ilvl w:val="0"/>
          <w:numId w:val="18"/>
        </w:numPr>
        <w:tabs>
          <w:tab w:val="clear" w:pos="1832"/>
          <w:tab w:val="num" w:pos="0"/>
        </w:tabs>
        <w:ind w:left="0" w:right="-598" w:firstLine="737"/>
        <w:jc w:val="both"/>
        <w:rPr>
          <w:b w:val="0"/>
          <w:sz w:val="28"/>
          <w:szCs w:val="28"/>
        </w:rPr>
      </w:pPr>
      <w:r w:rsidRPr="00D37B88">
        <w:rPr>
          <w:b w:val="0"/>
          <w:sz w:val="28"/>
          <w:szCs w:val="28"/>
        </w:rPr>
        <w:t>Внести изменения в распоряжение администрации Рябининского сельского поселения от 07.06.2017 № 1</w:t>
      </w:r>
      <w:r w:rsidR="00A73A7C">
        <w:rPr>
          <w:b w:val="0"/>
          <w:sz w:val="28"/>
          <w:szCs w:val="28"/>
        </w:rPr>
        <w:t>5</w:t>
      </w:r>
      <w:r w:rsidRPr="00D37B88">
        <w:rPr>
          <w:b w:val="0"/>
          <w:sz w:val="28"/>
          <w:szCs w:val="28"/>
        </w:rPr>
        <w:t xml:space="preserve"> «Об утверждении плана</w:t>
      </w:r>
      <w:r w:rsidR="008D48AD">
        <w:rPr>
          <w:b w:val="0"/>
          <w:sz w:val="28"/>
          <w:szCs w:val="28"/>
        </w:rPr>
        <w:t>-графика</w:t>
      </w:r>
      <w:r w:rsidRPr="00D37B88">
        <w:rPr>
          <w:b w:val="0"/>
          <w:sz w:val="28"/>
          <w:szCs w:val="28"/>
        </w:rPr>
        <w:t xml:space="preserve"> закупок товаров, работ, услуг для обеспечения нужд администрации Рябининского сельского поселения на 2017 финансовый год</w:t>
      </w:r>
      <w:r>
        <w:rPr>
          <w:b w:val="0"/>
          <w:sz w:val="28"/>
          <w:szCs w:val="28"/>
        </w:rPr>
        <w:t>»</w:t>
      </w:r>
      <w:r w:rsidR="00607EBA">
        <w:rPr>
          <w:b w:val="0"/>
          <w:sz w:val="28"/>
          <w:szCs w:val="28"/>
        </w:rPr>
        <w:t>, изложив Приложение к распоряжению в новой редакции, согласно Приложению к настоящему распоряжению.</w:t>
      </w:r>
    </w:p>
    <w:p w:rsidR="002E634A" w:rsidRPr="00607EBA" w:rsidRDefault="00607EB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Разместить план</w:t>
      </w:r>
      <w:r w:rsidR="00886AB9">
        <w:rPr>
          <w:szCs w:val="28"/>
        </w:rPr>
        <w:t>-график</w:t>
      </w:r>
      <w:r>
        <w:rPr>
          <w:szCs w:val="28"/>
        </w:rPr>
        <w:t xml:space="preserve"> закупок товаров, работ, услуг для обеспечения нужд </w:t>
      </w:r>
      <w:r w:rsidRPr="00607EBA">
        <w:rPr>
          <w:szCs w:val="28"/>
        </w:rPr>
        <w:t xml:space="preserve">администрации Рябининского сельского поселения на 2017 финансовый </w:t>
      </w:r>
      <w:r>
        <w:rPr>
          <w:szCs w:val="28"/>
        </w:rPr>
        <w:t xml:space="preserve">на официальном сайте единой информационной системы в сфере закупок </w:t>
      </w:r>
      <w:r w:rsidRPr="00607EBA">
        <w:rPr>
          <w:szCs w:val="28"/>
        </w:rPr>
        <w:t xml:space="preserve"> </w:t>
      </w:r>
      <w:hyperlink r:id="rId9" w:history="1">
        <w:r w:rsidRPr="00705017">
          <w:rPr>
            <w:rStyle w:val="af"/>
            <w:szCs w:val="28"/>
            <w:lang w:val="en-US"/>
          </w:rPr>
          <w:t>www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zakupki</w:t>
        </w:r>
        <w:r w:rsidRPr="00705017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gov</w:t>
        </w:r>
        <w:r w:rsidRPr="00607EBA">
          <w:rPr>
            <w:rStyle w:val="af"/>
            <w:szCs w:val="28"/>
          </w:rPr>
          <w:t>.</w:t>
        </w:r>
        <w:r w:rsidRPr="00705017">
          <w:rPr>
            <w:rStyle w:val="af"/>
            <w:szCs w:val="28"/>
            <w:lang w:val="en-US"/>
          </w:rPr>
          <w:t>ru</w:t>
        </w:r>
      </w:hyperlink>
      <w:r w:rsidRPr="00607EBA">
        <w:rPr>
          <w:szCs w:val="28"/>
        </w:rPr>
        <w:t xml:space="preserve"> </w:t>
      </w:r>
      <w:r>
        <w:rPr>
          <w:szCs w:val="28"/>
        </w:rPr>
        <w:t xml:space="preserve">в течении трех рабочих дней с момента </w:t>
      </w:r>
      <w:r w:rsidR="00833FC5">
        <w:rPr>
          <w:szCs w:val="28"/>
        </w:rPr>
        <w:t>вступления в силу настоящего распоряжения.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64448C" w:rsidRPr="00F76C21" w:rsidRDefault="0064448C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Настоящее распоряжение вступает в силу с </w:t>
      </w:r>
      <w:r w:rsidR="00833FC5">
        <w:rPr>
          <w:szCs w:val="28"/>
        </w:rPr>
        <w:t>даты подписания</w:t>
      </w:r>
      <w:r>
        <w:rPr>
          <w:szCs w:val="28"/>
        </w:rPr>
        <w:t>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57B9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0357B9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C6132" w:rsidRPr="00BC6132">
        <w:rPr>
          <w:sz w:val="24"/>
          <w:szCs w:val="24"/>
        </w:rPr>
        <w:t>37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BC6132">
        <w:rPr>
          <w:sz w:val="24"/>
          <w:szCs w:val="24"/>
        </w:rPr>
        <w:t>2</w:t>
      </w:r>
      <w:r w:rsidR="00BC6132">
        <w:rPr>
          <w:sz w:val="24"/>
          <w:szCs w:val="24"/>
          <w:lang w:val="en-US"/>
        </w:rPr>
        <w:t>9</w:t>
      </w:r>
      <w:r w:rsidR="00BC6132">
        <w:rPr>
          <w:sz w:val="24"/>
          <w:szCs w:val="24"/>
        </w:rPr>
        <w:t>.12</w:t>
      </w:r>
      <w:r w:rsidR="00796BC0">
        <w:rPr>
          <w:sz w:val="24"/>
          <w:szCs w:val="24"/>
        </w:rPr>
        <w:t>.201</w:t>
      </w:r>
      <w:r w:rsidR="0064448C">
        <w:rPr>
          <w:sz w:val="24"/>
          <w:szCs w:val="24"/>
        </w:rPr>
        <w:t>7</w:t>
      </w:r>
    </w:p>
    <w:p w:rsidR="00796BC0" w:rsidRPr="00796BC0" w:rsidRDefault="00796BC0" w:rsidP="00796BC0">
      <w:pPr>
        <w:rPr>
          <w:sz w:val="24"/>
          <w:szCs w:val="24"/>
        </w:rPr>
      </w:pPr>
    </w:p>
    <w:p w:rsidR="00796BC0" w:rsidRPr="00796BC0" w:rsidRDefault="00796BC0" w:rsidP="00796BC0">
      <w:pPr>
        <w:rPr>
          <w:sz w:val="24"/>
          <w:szCs w:val="24"/>
        </w:rPr>
      </w:pPr>
    </w:p>
    <w:p w:rsidR="00796BC0" w:rsidRDefault="00796BC0" w:rsidP="00796BC0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74"/>
      </w:tblGrid>
      <w:tr w:rsidR="00796BC0" w:rsidRPr="005E19C4" w:rsidTr="00AA1FF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874"/>
            </w:tblGrid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ПЛАН-ГРАФИК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закупок товаров, раб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от, услуг для обеспечения нужд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субъекта Российской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Федерации и муниципальных нужд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на 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  <w:u w:val="single"/>
                    </w:rPr>
                    <w:t>2017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 финансовый год</w:t>
                  </w: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38"/>
              <w:gridCol w:w="1587"/>
              <w:gridCol w:w="1036"/>
              <w:gridCol w:w="1147"/>
              <w:gridCol w:w="66"/>
            </w:tblGrid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Коды </w:t>
                  </w:r>
                </w:p>
              </w:tc>
            </w:tr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по ОКПО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78874697</w:t>
                  </w:r>
                </w:p>
              </w:tc>
            </w:tr>
            <w:tr w:rsidR="00886AB9" w:rsidRPr="00886AB9" w:rsidTr="00886AB9">
              <w:trPr>
                <w:gridAfter w:val="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5919002606</w:t>
                  </w:r>
                </w:p>
              </w:tc>
            </w:tr>
            <w:tr w:rsidR="00886AB9" w:rsidRPr="00886AB9" w:rsidTr="00886AB9">
              <w:trPr>
                <w:gridAfter w:val="1"/>
                <w:trHeight w:val="25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КПП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591901001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АДМИНИСТРАЦИЯ РЯБИНИНСКОГО СЕЛЬСКОГО ПОСЕЛЕНИЯ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по ОКОПФ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75404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Муниципальные казенные учреждения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57656446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Рябининское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Российская Федерация, 618623, Пермский край, Рябинино п, УЛ ЗЕЛЕНАЯ, 5, 7-34240-23694, ryabinino59@mail.ru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Вид документа (базовый (0), измененный (порядковый код изменения)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изменения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измененный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Совокупный годовой объем закупок (справочно)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тыс. руб.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4592.99939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"/>
              <w:gridCol w:w="1418"/>
              <w:gridCol w:w="595"/>
              <w:gridCol w:w="595"/>
              <w:gridCol w:w="618"/>
              <w:gridCol w:w="472"/>
              <w:gridCol w:w="489"/>
              <w:gridCol w:w="267"/>
              <w:gridCol w:w="267"/>
              <w:gridCol w:w="538"/>
              <w:gridCol w:w="215"/>
              <w:gridCol w:w="365"/>
              <w:gridCol w:w="214"/>
              <w:gridCol w:w="335"/>
              <w:gridCol w:w="212"/>
              <w:gridCol w:w="181"/>
              <w:gridCol w:w="538"/>
              <w:gridCol w:w="588"/>
              <w:gridCol w:w="268"/>
              <w:gridCol w:w="458"/>
              <w:gridCol w:w="588"/>
              <w:gridCol w:w="538"/>
              <w:gridCol w:w="528"/>
              <w:gridCol w:w="620"/>
              <w:gridCol w:w="641"/>
              <w:gridCol w:w="591"/>
              <w:gridCol w:w="658"/>
              <w:gridCol w:w="587"/>
              <w:gridCol w:w="608"/>
              <w:gridCol w:w="566"/>
              <w:gridCol w:w="672"/>
              <w:gridCol w:w="489"/>
            </w:tblGrid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№ п/п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Объект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Начальная (максимальная) цена контракта, цена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контракта, заключаемого с единственным поставщиком (подрядчиком, исполнителем) (тыс. рублей)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Размер аванса (процентов)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Планируемые платежи (тыс. рублей)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Единица измерения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Количество (объем) закупаемых товаров, работ, услуг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Периодичность или количество этапов поставки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товаров,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Размер обеспечения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Планируемый срок начала осуществления закупки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(месяц, год)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Планируемый срок окончания исполнения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контракта (месяц, год)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Способ определения поставщика (подрядчика,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исполнителя)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Преимущества, предоставля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емые участникам закупки 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в соответствии со статьями 28 и 29 Федерального закона "О контрактной системе в сфере закупок товаров, работ, услуг для обеспечения государст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венных и муниципальных нужд"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Осуществление закупки у субъектов малого предпринима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тельства и социально ориентирова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нных некоммерческих организаций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Применение национального режима при осущест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влении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Дополнительные требования к участникам закупки отдельны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х видов товаров, работ, услуг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Сведения о проведении обязательного обществ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енного обсуждения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Информация о банковском сопровождении контракт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Обоснование внесения изменений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Уполномоченный орган (учреждение)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Организатор совместного конкурса или аукцио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на 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наимено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описание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на текущий финанс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овый год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последующие годы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>код по ОК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 xml:space="preserve">ЕИ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lastRenderedPageBreak/>
                    <w:t>наимено</w:t>
                  </w: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в том числе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заявки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исполнения контракта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текущий год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последующие годы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32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173591900260659190100100010033514244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Оказание услуг по передаче электрической энергии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AC3CE6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560186.43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AC3CE6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560186.43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AC3CE6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AC3CE6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AC3CE6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Ежедневно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>Планируемый срок (сроки отдельных этапов) поставки товаров (выполнения работ, оказания услуг): 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12.2017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spacing w:after="240"/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173591900260659190100100050054211244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Ремонт автомобильной дороги общего пользования местного значения в п. Рябинино по ул. Уральская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от дома № 21 до дома № 31 (протяженностью 269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 xml:space="preserve">Ремонт автомобильной дороги общего пользования местного значения в п. Рябинино по ул. Уральская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от дома № 21 до дома № 31 (протяженностью 269м)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AC3CE6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527263</w:t>
                  </w:r>
                  <w:r w:rsidR="00AC3CE6"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527263</w:t>
                  </w:r>
                  <w:r w:rsidR="00AC3CE6"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AC3CE6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Планируемый срок (сроки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отдельных этапов) поставки товаров (выполнения работ, оказания услуг): август-сентябрь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5.27263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26.36316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spacing w:after="240"/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Изменение планируемой даты начала осуществления закупки, сроков и (или) периодичности приобрет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Изменение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173591900260659190100100060014211244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Первомайская от дома № 7 до дома № 15 (протяженностью 226м) и от дома № 23 до дома № 27 (протяженностью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Первомайская от дома № 7 до дома № 15 (протяженностью 226м) и от дома № 23 до дома № 27 (протяженностью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611684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611684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5044CE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Периодичность поставки товаров (выполнения работ, оказания услуг):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>Планируемый срок (сроки отдельных этапов) поставки товаров (выполнения работ, оказания услуг): август-сентябрь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6.11684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30.58421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10.2017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spacing w:after="240"/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Изменение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2666281.62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173591900260659190100100020010242242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216581.68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173591900260659190100100030010243243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173591900260659190100100040010244244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2449699.94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Итого предусмотрено на осуществление закупок - всего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4592.99939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4365415.33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в том числе: закупок путем проведения запроса котировок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  <w:tr w:rsidR="00886AB9" w:rsidRPr="00886AB9" w:rsidTr="00FE10F7">
              <w:trPr>
                <w:cantSplit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1138.94738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1138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t>947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FE10F7">
                  <w:pPr>
                    <w:contextualSpacing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X</w:t>
                  </w: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3"/>
              <w:gridCol w:w="791"/>
              <w:gridCol w:w="3175"/>
              <w:gridCol w:w="794"/>
              <w:gridCol w:w="3175"/>
              <w:gridCol w:w="6"/>
            </w:tblGrid>
            <w:tr w:rsidR="00886AB9" w:rsidRPr="00886AB9" w:rsidTr="00FE10F7">
              <w:trPr>
                <w:gridAfter w:val="1"/>
                <w:wAfter w:w="2" w:type="pct"/>
              </w:trPr>
              <w:tc>
                <w:tcPr>
                  <w:tcW w:w="249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Михайлович, Глава администрации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5044CE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r w:rsidR="005044CE">
                    <w:rPr>
                      <w:rFonts w:ascii="Tahoma" w:hAnsi="Tahoma" w:cs="Tahoma"/>
                      <w:sz w:val="21"/>
                      <w:szCs w:val="21"/>
                    </w:rPr>
                    <w:t>9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  <w:r w:rsidR="005044CE">
                    <w:rPr>
                      <w:rFonts w:ascii="Tahoma" w:hAnsi="Tahoma" w:cs="Tahoma"/>
                      <w:sz w:val="21"/>
                      <w:szCs w:val="21"/>
                    </w:rPr>
                    <w:t>12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.2017</w:t>
                  </w:r>
                </w:p>
              </w:tc>
            </w:tr>
            <w:tr w:rsidR="00886AB9" w:rsidRPr="00886AB9" w:rsidTr="00FE10F7">
              <w:trPr>
                <w:gridAfter w:val="1"/>
                <w:wAfter w:w="2" w:type="pct"/>
              </w:trPr>
              <w:tc>
                <w:tcPr>
                  <w:tcW w:w="2499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</w:tr>
            <w:tr w:rsidR="00886AB9" w:rsidRPr="00886AB9" w:rsidTr="00FE10F7">
              <w:tc>
                <w:tcPr>
                  <w:tcW w:w="249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2" w:type="pct"/>
                  <w:gridSpan w:val="2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М.П. </w:t>
                  </w:r>
                </w:p>
              </w:tc>
            </w:tr>
            <w:tr w:rsidR="00886AB9" w:rsidRPr="00886AB9" w:rsidTr="00FE10F7">
              <w:tc>
                <w:tcPr>
                  <w:tcW w:w="2499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49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  <w:r w:rsidRPr="00886AB9">
              <w:rPr>
                <w:rFonts w:ascii="Tahoma" w:hAnsi="Tahoma" w:cs="Tahoma"/>
                <w:sz w:val="21"/>
                <w:szCs w:val="21"/>
              </w:rPr>
              <w:br/>
            </w:r>
            <w:r w:rsidRPr="00886AB9">
              <w:rPr>
                <w:rFonts w:ascii="Tahoma" w:hAnsi="Tahoma" w:cs="Tahoma"/>
                <w:sz w:val="21"/>
                <w:szCs w:val="21"/>
              </w:rPr>
              <w:br/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874"/>
            </w:tblGrid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FE10F7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886AB9" w:rsidRPr="00886AB9" w:rsidRDefault="00FE10F7" w:rsidP="00FE10F7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ФОРМА </w:t>
                  </w:r>
                  <w:r w:rsidR="00886AB9"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 xml:space="preserve">обоснования закупок товаров, работ и услуг для обеспечения государственных и муниципальных нужд </w:t>
                  </w:r>
                  <w:r w:rsidR="00886AB9" w:rsidRPr="00886AB9">
                    <w:rPr>
                      <w:rFonts w:ascii="Tahoma" w:hAnsi="Tahoma" w:cs="Tahoma"/>
                      <w:sz w:val="21"/>
                      <w:szCs w:val="21"/>
                    </w:rPr>
                    <w:br/>
                    <w:t>при формировании и утверждении плана-графика закупок</w:t>
                  </w: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7"/>
              <w:gridCol w:w="2381"/>
              <w:gridCol w:w="5001"/>
              <w:gridCol w:w="555"/>
            </w:tblGrid>
            <w:tr w:rsidR="00886AB9" w:rsidRPr="00886AB9" w:rsidTr="00886AB9"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Вид документа (базовый (0), измененный (порядковый код изменения)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изменения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измененный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53464D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Совокупный годовой объем закупок (справочно) </w:t>
                  </w:r>
                  <w:r w:rsidR="0053464D">
                    <w:rPr>
                      <w:rFonts w:ascii="Tahoma" w:hAnsi="Tahoma" w:cs="Tahoma"/>
                      <w:sz w:val="21"/>
                      <w:szCs w:val="21"/>
                    </w:rPr>
                    <w:t>4365415,33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 рублей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369"/>
              <w:gridCol w:w="1652"/>
              <w:gridCol w:w="1470"/>
              <w:gridCol w:w="1700"/>
              <w:gridCol w:w="3026"/>
              <w:gridCol w:w="1785"/>
              <w:gridCol w:w="1060"/>
              <w:gridCol w:w="1164"/>
              <w:gridCol w:w="1393"/>
            </w:tblGrid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№ п/п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Наименование объекта закупки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Способ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выбранного способа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Обоснование дополнительных требований к участникам закупки (при наличии таких требований) 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173591900260659190100100010033514244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Услуги по торговле электроэнергией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560186.43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Тарифный метод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тариф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Закупка у единственного поставщика (подрядчика, исполнителя) ст. 93 п. 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173591900260659190100100050054211244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Уральская от дома № 21 до дома № 31 (протяженностью 269 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527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t>263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Проектно-сметный метод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Локал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ьно-сметный расчет на сумму 527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363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,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16 тыс. рублей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ч.1 и 5 ст.24,ч.2 ст. 59 распоряжение правительства 21.03.2016г. № 471-р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173591900260659190100100060014211244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Ремонт автомобильной дороги общего пользования местного значения в п. Рябинино по ул. Первомайская от дома № 7 до дома № 15 (протяженностью 226м) и от дома № 23 до дома № 27 (протяженностью 95м)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611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t>684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.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 xml:space="preserve">Проектно-сметный метод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Локал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ьно-сметный расчет на сумму 611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684</w:t>
                  </w:r>
                  <w:r w:rsidR="005044CE">
                    <w:rPr>
                      <w:rFonts w:ascii="Tahoma" w:hAnsi="Tahoma" w:cs="Tahoma"/>
                      <w:sz w:val="12"/>
                      <w:szCs w:val="12"/>
                    </w:rPr>
                    <w:t>,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22 тыс. рублей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ч.1 и 5 ст.24,ч.2 ст. 59 распоряжение правительства 21.03.2016г. № 471-р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t>173591900260659190100100020010242242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  <w:t>173591900260659190100100030010243243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173591900260659190100100040010244244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 xml:space="preserve">Товары, работы или услуги на сумму, не превышающую 100 тыс. рублей (в случае заключения контракта в соответствии с пунктом 4 </w:t>
                  </w:r>
                  <w:r w:rsidRPr="00886AB9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части 1 статьи 93 Федерального закона)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5044CE" w:rsidP="0053464D">
                  <w:pPr>
                    <w:spacing w:after="240"/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216581.68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0.00</w:t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="00886AB9" w:rsidRPr="00886AB9">
                    <w:rPr>
                      <w:rFonts w:ascii="Tahoma" w:hAnsi="Tahoma" w:cs="Tahoma"/>
                      <w:sz w:val="12"/>
                      <w:szCs w:val="12"/>
                    </w:rPr>
                    <w:br/>
                  </w:r>
                  <w:r w:rsidR="0053464D">
                    <w:rPr>
                      <w:rFonts w:ascii="Tahoma" w:hAnsi="Tahoma" w:cs="Tahoma"/>
                      <w:sz w:val="12"/>
                      <w:szCs w:val="12"/>
                    </w:rPr>
                    <w:lastRenderedPageBreak/>
                    <w:t>2449699.94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:rsidR="00886AB9" w:rsidRPr="00886AB9" w:rsidRDefault="00886AB9" w:rsidP="00886AB9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35"/>
              <w:gridCol w:w="792"/>
              <w:gridCol w:w="3174"/>
              <w:gridCol w:w="793"/>
              <w:gridCol w:w="3174"/>
              <w:gridCol w:w="6"/>
            </w:tblGrid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Михайлович, Глава администрации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53464D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r w:rsidR="0053464D">
                    <w:rPr>
                      <w:rFonts w:ascii="Tahoma" w:hAnsi="Tahoma" w:cs="Tahoma"/>
                      <w:sz w:val="21"/>
                      <w:szCs w:val="21"/>
                    </w:rPr>
                    <w:t>9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  <w:r w:rsidR="0053464D">
                    <w:rPr>
                      <w:rFonts w:ascii="Tahoma" w:hAnsi="Tahoma" w:cs="Tahoma"/>
                      <w:sz w:val="21"/>
                      <w:szCs w:val="21"/>
                    </w:rPr>
                    <w:t>12</w:t>
                  </w: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.2017</w:t>
                  </w:r>
                </w:p>
              </w:tc>
            </w:tr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25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</w:tr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rPr>
                <w:gridAfter w:val="1"/>
                <w:wAfter w:w="969" w:type="dxa"/>
              </w:trPr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  <w:tr w:rsidR="00886AB9" w:rsidRPr="00886AB9" w:rsidTr="00886AB9"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Гаврилов Виктор Михайлович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gridSpan w:val="2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М.П. </w:t>
                  </w:r>
                </w:p>
              </w:tc>
            </w:tr>
            <w:tr w:rsidR="00886AB9" w:rsidRPr="00886AB9" w:rsidTr="00886AB9">
              <w:tc>
                <w:tcPr>
                  <w:tcW w:w="25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86AB9" w:rsidRPr="00886AB9" w:rsidRDefault="00886AB9" w:rsidP="00886AB9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886AB9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AB9" w:rsidRPr="00886AB9" w:rsidRDefault="00886AB9" w:rsidP="00886AB9">
                  <w:pPr>
                    <w:rPr>
                      <w:sz w:val="20"/>
                    </w:rPr>
                  </w:pPr>
                </w:p>
              </w:tc>
            </w:tr>
          </w:tbl>
          <w:p w:rsidR="00796BC0" w:rsidRPr="00833FC5" w:rsidRDefault="00796BC0" w:rsidP="00886AB9">
            <w:pPr>
              <w:rPr>
                <w:rFonts w:ascii="Tahoma" w:hAnsi="Tahoma" w:cs="Tahoma"/>
                <w:sz w:val="34"/>
                <w:szCs w:val="34"/>
              </w:rPr>
            </w:pPr>
          </w:p>
        </w:tc>
      </w:tr>
    </w:tbl>
    <w:p w:rsidR="00796BC0" w:rsidRPr="005E19C4" w:rsidRDefault="00796BC0" w:rsidP="00796BC0">
      <w:pPr>
        <w:rPr>
          <w:rFonts w:ascii="Tahoma" w:hAnsi="Tahoma" w:cs="Tahoma"/>
          <w:vanish/>
          <w:sz w:val="23"/>
          <w:szCs w:val="23"/>
        </w:rPr>
      </w:pPr>
    </w:p>
    <w:sectPr w:rsidR="00796BC0" w:rsidRPr="005E19C4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DA" w:rsidRDefault="00CD6FDA">
      <w:r>
        <w:separator/>
      </w:r>
    </w:p>
  </w:endnote>
  <w:endnote w:type="continuationSeparator" w:id="1">
    <w:p w:rsidR="00CD6FDA" w:rsidRDefault="00CD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DA" w:rsidRDefault="00CD6FDA">
      <w:r>
        <w:separator/>
      </w:r>
    </w:p>
  </w:footnote>
  <w:footnote w:type="continuationSeparator" w:id="1">
    <w:p w:rsidR="00CD6FDA" w:rsidRDefault="00CD6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9671D"/>
    <w:multiLevelType w:val="multilevel"/>
    <w:tmpl w:val="B39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1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2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8"/>
  </w:num>
  <w:num w:numId="20">
    <w:abstractNumId w:val="20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C9D"/>
    <w:rsid w:val="0003052F"/>
    <w:rsid w:val="000357B9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2176"/>
    <w:rsid w:val="000B5551"/>
    <w:rsid w:val="000C1C69"/>
    <w:rsid w:val="000D37A2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67EC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2CD0"/>
    <w:rsid w:val="001969E7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D1E"/>
    <w:rsid w:val="002C71F7"/>
    <w:rsid w:val="002D5AC5"/>
    <w:rsid w:val="002E634A"/>
    <w:rsid w:val="002F1D3E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A3A01"/>
    <w:rsid w:val="003B0A69"/>
    <w:rsid w:val="003B5B0A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51833"/>
    <w:rsid w:val="0046159B"/>
    <w:rsid w:val="0046188E"/>
    <w:rsid w:val="0046316F"/>
    <w:rsid w:val="00463AA8"/>
    <w:rsid w:val="004658C8"/>
    <w:rsid w:val="00474E19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4BD9"/>
    <w:rsid w:val="004D5F43"/>
    <w:rsid w:val="004F1DB0"/>
    <w:rsid w:val="0050133F"/>
    <w:rsid w:val="005014B8"/>
    <w:rsid w:val="00501B93"/>
    <w:rsid w:val="005044CE"/>
    <w:rsid w:val="005061E4"/>
    <w:rsid w:val="00506F68"/>
    <w:rsid w:val="0051563D"/>
    <w:rsid w:val="00520AF1"/>
    <w:rsid w:val="00531CBB"/>
    <w:rsid w:val="00533A73"/>
    <w:rsid w:val="0053464D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07EBA"/>
    <w:rsid w:val="006174A9"/>
    <w:rsid w:val="00617A1D"/>
    <w:rsid w:val="006248B1"/>
    <w:rsid w:val="0063135C"/>
    <w:rsid w:val="006359CC"/>
    <w:rsid w:val="00636729"/>
    <w:rsid w:val="0064328B"/>
    <w:rsid w:val="0064448C"/>
    <w:rsid w:val="0065055D"/>
    <w:rsid w:val="00652B08"/>
    <w:rsid w:val="00660EAE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B485B"/>
    <w:rsid w:val="006B7A75"/>
    <w:rsid w:val="006C3EC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C6442"/>
    <w:rsid w:val="007D069E"/>
    <w:rsid w:val="007E1448"/>
    <w:rsid w:val="007E1A61"/>
    <w:rsid w:val="007E35D2"/>
    <w:rsid w:val="007E46AD"/>
    <w:rsid w:val="00801BB9"/>
    <w:rsid w:val="00804BDF"/>
    <w:rsid w:val="0080784B"/>
    <w:rsid w:val="00807B15"/>
    <w:rsid w:val="00807E7B"/>
    <w:rsid w:val="00812A21"/>
    <w:rsid w:val="008269E4"/>
    <w:rsid w:val="00832516"/>
    <w:rsid w:val="00833FC5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671A"/>
    <w:rsid w:val="00867ABC"/>
    <w:rsid w:val="008714B0"/>
    <w:rsid w:val="008735CB"/>
    <w:rsid w:val="00883D58"/>
    <w:rsid w:val="00886AB9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D48AD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995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3A7C"/>
    <w:rsid w:val="00A77212"/>
    <w:rsid w:val="00A853B2"/>
    <w:rsid w:val="00A942BD"/>
    <w:rsid w:val="00AA1FF8"/>
    <w:rsid w:val="00AA73B2"/>
    <w:rsid w:val="00AB453A"/>
    <w:rsid w:val="00AB501C"/>
    <w:rsid w:val="00AB6DDD"/>
    <w:rsid w:val="00AC3CE6"/>
    <w:rsid w:val="00AC4850"/>
    <w:rsid w:val="00AC68A5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B372B"/>
    <w:rsid w:val="00BB59C4"/>
    <w:rsid w:val="00BC020E"/>
    <w:rsid w:val="00BC2A50"/>
    <w:rsid w:val="00BC5071"/>
    <w:rsid w:val="00BC6132"/>
    <w:rsid w:val="00BD7FE1"/>
    <w:rsid w:val="00BE14D5"/>
    <w:rsid w:val="00BE150D"/>
    <w:rsid w:val="00BE4D02"/>
    <w:rsid w:val="00BF27B4"/>
    <w:rsid w:val="00BF2AA0"/>
    <w:rsid w:val="00BF4250"/>
    <w:rsid w:val="00C16877"/>
    <w:rsid w:val="00C21BB6"/>
    <w:rsid w:val="00C2570B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776B2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7073"/>
    <w:rsid w:val="00CD3747"/>
    <w:rsid w:val="00CD6FDA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37B88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4775F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4F85"/>
    <w:rsid w:val="00EC5DAB"/>
    <w:rsid w:val="00EC6970"/>
    <w:rsid w:val="00EC7EE6"/>
    <w:rsid w:val="00ED5276"/>
    <w:rsid w:val="00EE7178"/>
    <w:rsid w:val="00EE73AB"/>
    <w:rsid w:val="00EE7F1B"/>
    <w:rsid w:val="00EF2D6F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4268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48D5"/>
    <w:rsid w:val="00FA7C8E"/>
    <w:rsid w:val="00FB495B"/>
    <w:rsid w:val="00FB6678"/>
    <w:rsid w:val="00FC703F"/>
    <w:rsid w:val="00FD6DAA"/>
    <w:rsid w:val="00FD713A"/>
    <w:rsid w:val="00FE10F7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C5"/>
    <w:rPr>
      <w:sz w:val="28"/>
    </w:rPr>
  </w:style>
  <w:style w:type="paragraph" w:styleId="1">
    <w:name w:val="heading 1"/>
    <w:basedOn w:val="a"/>
    <w:next w:val="a"/>
    <w:qFormat/>
    <w:rsid w:val="006C3EC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EC5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886A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FC91-80B9-41D7-801F-5F406769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12</cp:revision>
  <cp:lastPrinted>2018-01-09T05:10:00Z</cp:lastPrinted>
  <dcterms:created xsi:type="dcterms:W3CDTF">2017-06-22T07:35:00Z</dcterms:created>
  <dcterms:modified xsi:type="dcterms:W3CDTF">2018-01-09T05:14:00Z</dcterms:modified>
</cp:coreProperties>
</file>