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0" w:rsidRDefault="002C6420" w:rsidP="002C6420">
      <w:r>
        <w:t xml:space="preserve">                                                         </w:t>
      </w:r>
      <w:r w:rsidR="00D73023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2C6420" w:rsidRDefault="002C6420" w:rsidP="002C6420">
      <w:r>
        <w:t xml:space="preserve">                                                                                        </w:t>
      </w:r>
    </w:p>
    <w:p w:rsidR="002C6420" w:rsidRDefault="002C6420" w:rsidP="002C642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6.8pt;width:482.4pt;height:115.2pt;z-index:251654656" filled="f" stroked="f">
            <v:textbox style="mso-next-textbox:#_x0000_s1026">
              <w:txbxContent>
                <w:p w:rsidR="002C6420" w:rsidRDefault="002C6420" w:rsidP="002C6420">
                  <w:pPr>
                    <w:pStyle w:val="1"/>
                    <w:rPr>
                      <w:sz w:val="26"/>
                    </w:rPr>
                  </w:pPr>
                  <w:r>
                    <w:t>Р А С П О Р Я Ж Е Н И Е</w:t>
                  </w:r>
                </w:p>
                <w:p w:rsidR="002C6420" w:rsidRDefault="002C6420" w:rsidP="002C6420">
                  <w:pPr>
                    <w:pStyle w:val="a3"/>
                    <w:jc w:val="center"/>
                  </w:pPr>
                </w:p>
                <w:p w:rsidR="002C6420" w:rsidRDefault="001E64E3" w:rsidP="002C6420">
                  <w:pPr>
                    <w:pStyle w:val="a3"/>
                    <w:jc w:val="center"/>
                  </w:pPr>
                  <w:r>
                    <w:t>АДМИНИСТРАЦИИ</w:t>
                  </w:r>
                  <w:r w:rsidR="002C6420">
                    <w:t xml:space="preserve"> РЯБИНИНСКОГО СЕЛЬСКОГО ПОСЕЛЕНИЯ</w:t>
                  </w:r>
                </w:p>
                <w:p w:rsidR="002C6420" w:rsidRDefault="002C6420" w:rsidP="002C6420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2C6420" w:rsidRDefault="002C6420" w:rsidP="002C6420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2C6420" w:rsidRDefault="002C6420" w:rsidP="002C6420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>
                    <w:rPr>
                      <w:szCs w:val="28"/>
                    </w:rPr>
                    <w:t>№</w:t>
                  </w:r>
                  <w:r>
                    <w:rPr>
                      <w:sz w:val="26"/>
                    </w:rPr>
                    <w:t xml:space="preserve"> ___________</w:t>
                  </w:r>
                </w:p>
                <w:p w:rsidR="002C6420" w:rsidRDefault="002C6420" w:rsidP="002C6420">
                  <w:pPr>
                    <w:rPr>
                      <w:sz w:val="26"/>
                    </w:rPr>
                  </w:pPr>
                </w:p>
                <w:p w:rsidR="002C6420" w:rsidRDefault="002C6420" w:rsidP="002C642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C6420" w:rsidRDefault="002C6420" w:rsidP="002C642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C6420" w:rsidRDefault="002C6420" w:rsidP="002C6420"/>
    <w:p w:rsidR="002C6420" w:rsidRDefault="002C6420" w:rsidP="002C6420"/>
    <w:p w:rsidR="002C6420" w:rsidRDefault="002C6420" w:rsidP="002C6420">
      <w:r>
        <w:pict>
          <v:shape id="_x0000_s1027" type="#_x0000_t202" style="position:absolute;margin-left:-12.85pt;margin-top:14.4pt;width:135pt;height:27pt;z-index:251655680" filled="f" stroked="f">
            <v:textbox style="mso-next-textbox:#_x0000_s1027">
              <w:txbxContent>
                <w:p w:rsidR="002C6420" w:rsidRDefault="00C32600" w:rsidP="002C6420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    03.07.2012</w:t>
                  </w:r>
                  <w:r w:rsidR="002C6420">
                    <w:rPr>
                      <w:b w:val="0"/>
                      <w:sz w:val="28"/>
                      <w:szCs w:val="28"/>
                    </w:rPr>
                    <w:t xml:space="preserve">                                          </w:t>
                  </w:r>
                </w:p>
                <w:p w:rsidR="002C6420" w:rsidRDefault="002C6420" w:rsidP="002C6420">
                  <w:r>
                    <w:t xml:space="preserve">                                      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65.15pt;margin-top:14.4pt;width:81pt;height:36pt;z-index:251656704" filled="f" stroked="f">
            <v:textbox style="mso-next-textbox:#_x0000_s1028">
              <w:txbxContent>
                <w:p w:rsidR="002C6420" w:rsidRDefault="005872BF" w:rsidP="002C6420">
                  <w:r>
                    <w:t xml:space="preserve">       35</w:t>
                  </w:r>
                </w:p>
              </w:txbxContent>
            </v:textbox>
          </v:shape>
        </w:pict>
      </w:r>
    </w:p>
    <w:p w:rsidR="002C6420" w:rsidRDefault="002C6420" w:rsidP="002C6420"/>
    <w:p w:rsidR="002C6420" w:rsidRDefault="002C6420" w:rsidP="002C6420"/>
    <w:p w:rsidR="002C6420" w:rsidRDefault="002C6420" w:rsidP="002C6420">
      <w:r>
        <w:pict>
          <v:line id="_x0000_s1032" style="position:absolute;z-index:251660800" from="204.95pt,11.1pt" to="204.95pt,25.5pt"/>
        </w:pict>
      </w:r>
      <w:r>
        <w:pict>
          <v:line id="_x0000_s1031" style="position:absolute;z-index:251659776" from="190.55pt,11.1pt" to="204.95pt,11.1pt"/>
        </w:pict>
      </w:r>
      <w:r>
        <w:pict>
          <v:line id="_x0000_s1030" style="position:absolute;z-index:251658752" from="-3.85pt,11.1pt" to="10.55pt,11.1pt"/>
        </w:pict>
      </w:r>
      <w:r>
        <w:pict>
          <v:line id="_x0000_s1029" style="position:absolute;z-index:251657728" from="-3.85pt,11.1pt" to="-3.85pt,25.5pt"/>
        </w:pict>
      </w:r>
      <w:r>
        <w:t xml:space="preserve">                                                                                            </w:t>
      </w:r>
    </w:p>
    <w:p w:rsidR="005872BF" w:rsidRDefault="005872BF" w:rsidP="002C6420">
      <w:pPr>
        <w:rPr>
          <w:b/>
          <w:szCs w:val="28"/>
        </w:rPr>
      </w:pPr>
      <w:r>
        <w:rPr>
          <w:b/>
          <w:szCs w:val="28"/>
        </w:rPr>
        <w:t xml:space="preserve"> Об утверждении инструкции</w:t>
      </w:r>
      <w:r w:rsidRPr="005872BF">
        <w:rPr>
          <w:b/>
          <w:sz w:val="32"/>
          <w:szCs w:val="28"/>
        </w:rPr>
        <w:t xml:space="preserve"> </w:t>
      </w:r>
      <w:r w:rsidRPr="005872BF">
        <w:rPr>
          <w:b/>
          <w:szCs w:val="28"/>
        </w:rPr>
        <w:t xml:space="preserve">о мерах </w:t>
      </w:r>
    </w:p>
    <w:p w:rsidR="005872BF" w:rsidRDefault="005872BF" w:rsidP="002C6420">
      <w:pPr>
        <w:rPr>
          <w:b/>
          <w:szCs w:val="28"/>
        </w:rPr>
      </w:pPr>
      <w:r w:rsidRPr="005872BF">
        <w:rPr>
          <w:b/>
          <w:szCs w:val="28"/>
        </w:rPr>
        <w:t xml:space="preserve">пожарной безопасности в зданиях </w:t>
      </w:r>
    </w:p>
    <w:p w:rsidR="002C6420" w:rsidRPr="005872BF" w:rsidRDefault="005872BF" w:rsidP="002C6420">
      <w:pPr>
        <w:rPr>
          <w:b/>
          <w:szCs w:val="28"/>
        </w:rPr>
      </w:pPr>
      <w:r w:rsidRPr="005872BF">
        <w:rPr>
          <w:b/>
          <w:szCs w:val="28"/>
        </w:rPr>
        <w:t>администрации Рябининского сельского поселения</w:t>
      </w:r>
    </w:p>
    <w:p w:rsidR="002C6420" w:rsidRPr="005872BF" w:rsidRDefault="002C6420" w:rsidP="002C6420">
      <w:pPr>
        <w:rPr>
          <w:b/>
          <w:szCs w:val="28"/>
        </w:rPr>
      </w:pPr>
    </w:p>
    <w:p w:rsidR="005872BF" w:rsidRPr="005872BF" w:rsidRDefault="002C6420" w:rsidP="005872BF">
      <w:pPr>
        <w:jc w:val="both"/>
        <w:rPr>
          <w:szCs w:val="28"/>
        </w:rPr>
      </w:pPr>
      <w:r>
        <w:rPr>
          <w:b/>
          <w:szCs w:val="28"/>
        </w:rPr>
        <w:tab/>
      </w:r>
      <w:r w:rsidR="00892488">
        <w:rPr>
          <w:szCs w:val="28"/>
        </w:rPr>
        <w:t>1.</w:t>
      </w:r>
      <w:r w:rsidR="005872BF">
        <w:rPr>
          <w:szCs w:val="28"/>
        </w:rPr>
        <w:t>В соответствии с Правилами пожарной безопасности 01-03 п.15</w:t>
      </w:r>
      <w:r w:rsidR="005872BF" w:rsidRPr="005872BF">
        <w:rPr>
          <w:b/>
          <w:szCs w:val="28"/>
        </w:rPr>
        <w:t xml:space="preserve"> </w:t>
      </w:r>
      <w:r w:rsidR="00892488">
        <w:rPr>
          <w:szCs w:val="28"/>
        </w:rPr>
        <w:t>утвердить Инструкцию</w:t>
      </w:r>
      <w:r w:rsidR="005872BF" w:rsidRPr="005872BF">
        <w:rPr>
          <w:sz w:val="32"/>
          <w:szCs w:val="28"/>
        </w:rPr>
        <w:t xml:space="preserve"> </w:t>
      </w:r>
      <w:r w:rsidR="005872BF" w:rsidRPr="005872BF">
        <w:rPr>
          <w:szCs w:val="28"/>
        </w:rPr>
        <w:t>о мерах пожарной безопасности в зданиях администрации Рябининского сельского поселения</w:t>
      </w:r>
      <w:r w:rsidR="00892488">
        <w:rPr>
          <w:szCs w:val="28"/>
        </w:rPr>
        <w:t>.</w:t>
      </w:r>
      <w:r w:rsidR="00645A06">
        <w:rPr>
          <w:szCs w:val="28"/>
        </w:rPr>
        <w:t xml:space="preserve"> Приложение № 1.</w:t>
      </w:r>
    </w:p>
    <w:p w:rsidR="002C6420" w:rsidRDefault="005872BF" w:rsidP="005872BF">
      <w:pPr>
        <w:jc w:val="both"/>
        <w:rPr>
          <w:szCs w:val="28"/>
        </w:rPr>
      </w:pPr>
      <w:r w:rsidRPr="005872BF">
        <w:rPr>
          <w:szCs w:val="28"/>
        </w:rPr>
        <w:t xml:space="preserve"> </w:t>
      </w:r>
      <w:r w:rsidR="00892488">
        <w:rPr>
          <w:szCs w:val="28"/>
        </w:rPr>
        <w:t xml:space="preserve">      </w:t>
      </w:r>
      <w:r w:rsidR="00645A06">
        <w:rPr>
          <w:szCs w:val="28"/>
        </w:rPr>
        <w:t xml:space="preserve">  </w:t>
      </w:r>
      <w:r w:rsidR="00892488">
        <w:rPr>
          <w:szCs w:val="28"/>
        </w:rPr>
        <w:t xml:space="preserve"> 2.</w:t>
      </w:r>
      <w:r w:rsidR="00645A06">
        <w:rPr>
          <w:szCs w:val="28"/>
        </w:rPr>
        <w:t>Заместителю главы администрации ознакомить сотрудников под роспись.</w:t>
      </w:r>
    </w:p>
    <w:p w:rsidR="00645A06" w:rsidRPr="005872BF" w:rsidRDefault="00645A06" w:rsidP="005872BF">
      <w:pPr>
        <w:jc w:val="both"/>
      </w:pPr>
      <w:r>
        <w:rPr>
          <w:szCs w:val="28"/>
        </w:rPr>
        <w:t xml:space="preserve">         3.Контроль за исполнением распоряжения оставляю за собой.</w:t>
      </w:r>
    </w:p>
    <w:p w:rsidR="002C6420" w:rsidRDefault="002C6420" w:rsidP="002C6420">
      <w:pPr>
        <w:jc w:val="both"/>
      </w:pPr>
    </w:p>
    <w:p w:rsidR="00115AD0" w:rsidRDefault="00115AD0" w:rsidP="002C6420">
      <w:pPr>
        <w:jc w:val="both"/>
      </w:pPr>
    </w:p>
    <w:p w:rsidR="00645A06" w:rsidRDefault="00645A06" w:rsidP="002C6420">
      <w:pPr>
        <w:jc w:val="both"/>
      </w:pPr>
    </w:p>
    <w:p w:rsidR="002C6420" w:rsidRDefault="002C6420" w:rsidP="002C6420">
      <w:pPr>
        <w:jc w:val="both"/>
      </w:pPr>
      <w:r>
        <w:t>Глава администрации</w:t>
      </w:r>
    </w:p>
    <w:p w:rsidR="002C6420" w:rsidRDefault="002C6420" w:rsidP="002C6420">
      <w:pPr>
        <w:jc w:val="both"/>
      </w:pPr>
      <w:r>
        <w:t>Рябининского сельского поселения                                                          Ю.И.Палехов</w:t>
      </w:r>
    </w:p>
    <w:p w:rsidR="002C6420" w:rsidRDefault="002C6420" w:rsidP="002C6420">
      <w:pPr>
        <w:jc w:val="both"/>
        <w:rPr>
          <w:szCs w:val="28"/>
        </w:rPr>
      </w:pPr>
    </w:p>
    <w:p w:rsidR="002C6420" w:rsidRDefault="002C6420" w:rsidP="002C6420">
      <w:pPr>
        <w:jc w:val="both"/>
        <w:rPr>
          <w:szCs w:val="28"/>
        </w:rPr>
      </w:pPr>
    </w:p>
    <w:p w:rsidR="002C6420" w:rsidRDefault="002C6420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5872BF" w:rsidRDefault="005872BF" w:rsidP="002C6420">
      <w:pPr>
        <w:jc w:val="both"/>
      </w:pPr>
    </w:p>
    <w:p w:rsidR="00645A06" w:rsidRDefault="00645A06" w:rsidP="002C6420">
      <w:pPr>
        <w:jc w:val="both"/>
      </w:pPr>
    </w:p>
    <w:p w:rsidR="00645A06" w:rsidRDefault="00645A06" w:rsidP="002C6420">
      <w:pPr>
        <w:jc w:val="both"/>
      </w:pPr>
    </w:p>
    <w:p w:rsidR="00645A06" w:rsidRDefault="00645A06" w:rsidP="002C6420">
      <w:pPr>
        <w:jc w:val="both"/>
      </w:pPr>
    </w:p>
    <w:p w:rsidR="005872BF" w:rsidRDefault="005872BF" w:rsidP="002C6420">
      <w:pPr>
        <w:jc w:val="both"/>
      </w:pPr>
    </w:p>
    <w:p w:rsidR="00645A06" w:rsidRDefault="00645A06" w:rsidP="002C6420">
      <w:pPr>
        <w:jc w:val="both"/>
      </w:pPr>
    </w:p>
    <w:p w:rsidR="005872BF" w:rsidRDefault="00645A06" w:rsidP="00645A06">
      <w:pPr>
        <w:jc w:val="right"/>
        <w:rPr>
          <w:szCs w:val="28"/>
        </w:rPr>
      </w:pPr>
      <w:r>
        <w:rPr>
          <w:szCs w:val="28"/>
        </w:rPr>
        <w:lastRenderedPageBreak/>
        <w:t xml:space="preserve"> Приложение № 1</w:t>
      </w:r>
    </w:p>
    <w:p w:rsidR="005872BF" w:rsidRPr="007F47C7" w:rsidRDefault="005872BF" w:rsidP="005872BF">
      <w:pPr>
        <w:jc w:val="center"/>
        <w:rPr>
          <w:b/>
          <w:sz w:val="32"/>
          <w:szCs w:val="28"/>
        </w:rPr>
      </w:pPr>
      <w:r w:rsidRPr="007F47C7">
        <w:rPr>
          <w:b/>
          <w:sz w:val="32"/>
          <w:szCs w:val="28"/>
        </w:rPr>
        <w:t>ИНСТРУКЦИЯ</w:t>
      </w:r>
    </w:p>
    <w:p w:rsidR="005872BF" w:rsidRPr="007F47C7" w:rsidRDefault="005872BF" w:rsidP="005872BF">
      <w:pPr>
        <w:jc w:val="center"/>
        <w:rPr>
          <w:b/>
          <w:sz w:val="32"/>
          <w:szCs w:val="28"/>
        </w:rPr>
      </w:pPr>
      <w:r w:rsidRPr="007F47C7">
        <w:rPr>
          <w:b/>
          <w:sz w:val="32"/>
          <w:szCs w:val="28"/>
        </w:rPr>
        <w:t>о мерах пожарной безопасности в</w:t>
      </w:r>
      <w:r>
        <w:rPr>
          <w:b/>
          <w:sz w:val="32"/>
          <w:szCs w:val="28"/>
        </w:rPr>
        <w:t xml:space="preserve"> зданиях администрации Рябининского сельского поселения.</w:t>
      </w:r>
    </w:p>
    <w:p w:rsidR="005872BF" w:rsidRPr="00166D48" w:rsidRDefault="005872BF" w:rsidP="005872BF">
      <w:pPr>
        <w:rPr>
          <w:color w:val="FF0000"/>
          <w:szCs w:val="28"/>
        </w:rPr>
      </w:pP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ab/>
        <w:t>Настоящая Инструкция устанавливает общие требования пожарной безопасности, выполнение которых обязательно для всех работающих в администрации. Сотрудники обязаны строго выполнять ее требования; решительно действовать в случае возникновения пожара, немедленно принять меры к его ликвидации, спасению личного состава и имущества.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ab/>
        <w:t>Ответственность за пожарную безопасность помещений   возлагается на ответственного.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ab/>
      </w:r>
    </w:p>
    <w:p w:rsidR="005872BF" w:rsidRPr="00D06EC7" w:rsidRDefault="005872BF" w:rsidP="005872BF">
      <w:pPr>
        <w:numPr>
          <w:ilvl w:val="0"/>
          <w:numId w:val="1"/>
        </w:numPr>
        <w:tabs>
          <w:tab w:val="clear" w:pos="111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Cs w:val="28"/>
        </w:rPr>
      </w:pPr>
      <w:r w:rsidRPr="00D06EC7">
        <w:rPr>
          <w:b/>
          <w:szCs w:val="28"/>
        </w:rPr>
        <w:t xml:space="preserve">В целях предупреждения пожара в служебных помещениях </w:t>
      </w:r>
      <w:r>
        <w:rPr>
          <w:b/>
          <w:szCs w:val="28"/>
        </w:rPr>
        <w:t>администрации</w:t>
      </w:r>
      <w:r w:rsidRPr="00D06EC7">
        <w:rPr>
          <w:b/>
          <w:szCs w:val="28"/>
        </w:rPr>
        <w:t xml:space="preserve"> запрещается: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курить и пользоваться открытым огнем.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производить переоборудование электросетей и устройство всякого рода временной электропроводки, заменять плавкие предохранители промышленного производства самодельными.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оставлять без присмотра включенные в электросеть электроприборы, аппарат, установки, радиоприборы, множительную технику, настольные лампы и другое оборудование.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 загромождать эвакуационные выходы и коридоры стеллажами, шкафами, полками, столами, оборудованием.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 хранить в зданиях и помещениях пустые и наполненные газовые баллоны, сверхнормативные запасы легковоспламеняющихся и горючих жидкостей.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размещать на чердаках и технических этажах легковоспламеняющихся и горючие жидкости, а также  другие огнеопасные и взрывчатые вещества и материалы без согласования с инспекцией Госпожнадзора.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пользоваться переносным</w:t>
      </w:r>
      <w:r w:rsidRPr="00D06EC7">
        <w:rPr>
          <w:szCs w:val="28"/>
        </w:rPr>
        <w:t>и</w:t>
      </w:r>
      <w:r>
        <w:rPr>
          <w:szCs w:val="28"/>
        </w:rPr>
        <w:t xml:space="preserve"> электролампами, без защитных плафонов, а так же с кабелем имеющим нарушенную изоляцию.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нарушать состояние электропроводки (заклеивать ее бумагой, обоями, материей, нарушать изоляцию, завешивать плакатами розетки, обертывать электролампы бумагой, тканью и другими материалами).</w:t>
      </w:r>
    </w:p>
    <w:p w:rsidR="005872BF" w:rsidRDefault="005872BF" w:rsidP="005872BF">
      <w:pPr>
        <w:jc w:val="both"/>
        <w:rPr>
          <w:szCs w:val="28"/>
        </w:rPr>
      </w:pPr>
      <w:r>
        <w:rPr>
          <w:szCs w:val="28"/>
        </w:rPr>
        <w:t>- оставлять в рабочих помещениях по окончании работы упаковочные материалы, корзины с мусором.</w:t>
      </w:r>
    </w:p>
    <w:p w:rsidR="005872BF" w:rsidRDefault="005872BF" w:rsidP="005872BF">
      <w:pPr>
        <w:jc w:val="both"/>
        <w:rPr>
          <w:szCs w:val="28"/>
        </w:rPr>
      </w:pPr>
    </w:p>
    <w:p w:rsidR="005872BF" w:rsidRDefault="005872BF" w:rsidP="005872BF">
      <w:pPr>
        <w:jc w:val="both"/>
        <w:rPr>
          <w:b/>
          <w:szCs w:val="28"/>
        </w:rPr>
      </w:pPr>
      <w:r>
        <w:rPr>
          <w:b/>
          <w:szCs w:val="28"/>
        </w:rPr>
        <w:t xml:space="preserve">    2.Содержание помещений</w:t>
      </w:r>
    </w:p>
    <w:p w:rsidR="005872BF" w:rsidRDefault="005872BF" w:rsidP="005872BF">
      <w:pPr>
        <w:ind w:left="540" w:hanging="540"/>
        <w:jc w:val="both"/>
        <w:rPr>
          <w:szCs w:val="28"/>
        </w:rPr>
      </w:pPr>
      <w:r>
        <w:rPr>
          <w:szCs w:val="28"/>
        </w:rPr>
        <w:t xml:space="preserve">       - во всех помещениях после окончания работы электроосвещение,     множительная  и оргтехника должны быть выключены.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окна и форточки в помещениях по окончании рабочего дня должны быть плотно закрыты, двери заперты.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 производить ежедневный противопожарный осмотр помещения после окончания рабочего дня.</w:t>
      </w:r>
    </w:p>
    <w:p w:rsidR="005872BF" w:rsidRDefault="005872BF" w:rsidP="005872BF">
      <w:pPr>
        <w:ind w:left="510"/>
        <w:jc w:val="both"/>
        <w:rPr>
          <w:szCs w:val="28"/>
        </w:rPr>
      </w:pPr>
      <w:r>
        <w:rPr>
          <w:szCs w:val="28"/>
        </w:rPr>
        <w:lastRenderedPageBreak/>
        <w:t xml:space="preserve"> - чердачные помещения, лестничные клетки, запасные выходы должны содержаться в чистоте и запираться на замки.</w:t>
      </w:r>
    </w:p>
    <w:p w:rsidR="005872BF" w:rsidRDefault="005872BF" w:rsidP="005872BF">
      <w:pPr>
        <w:ind w:left="510"/>
        <w:jc w:val="both"/>
        <w:rPr>
          <w:szCs w:val="28"/>
        </w:rPr>
      </w:pPr>
      <w:r>
        <w:rPr>
          <w:szCs w:val="28"/>
        </w:rPr>
        <w:t xml:space="preserve">  - в коридорах на доступных местах должны быть вывешены планы эвакуации и стрелки – указатели запасных выходов для эвакуации людей.</w:t>
      </w:r>
    </w:p>
    <w:p w:rsidR="005872BF" w:rsidRDefault="005872BF" w:rsidP="005872BF">
      <w:pPr>
        <w:ind w:left="900" w:hanging="390"/>
        <w:jc w:val="both"/>
        <w:rPr>
          <w:b/>
          <w:szCs w:val="28"/>
        </w:rPr>
      </w:pPr>
    </w:p>
    <w:p w:rsidR="005872BF" w:rsidRDefault="005872BF" w:rsidP="005872BF">
      <w:pPr>
        <w:ind w:left="900" w:hanging="390"/>
        <w:jc w:val="both"/>
        <w:rPr>
          <w:b/>
          <w:szCs w:val="28"/>
        </w:rPr>
      </w:pPr>
      <w:r w:rsidRPr="001636D0">
        <w:rPr>
          <w:b/>
          <w:szCs w:val="28"/>
        </w:rPr>
        <w:t>3.</w:t>
      </w:r>
      <w:r>
        <w:rPr>
          <w:szCs w:val="28"/>
        </w:rPr>
        <w:t xml:space="preserve"> </w:t>
      </w:r>
      <w:r>
        <w:rPr>
          <w:b/>
          <w:szCs w:val="28"/>
        </w:rPr>
        <w:t>Содержание прилегающей территории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хранение легковоспламеняющихся и горючих жидкостей производить в изолированных складских помещениях.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территория всегда должна находиться в чистоте, весь сгораемый мусор     и отходы убирать на специальный отведенный участок и своевременно их утилизировать.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 xml:space="preserve">- дороги к зданиям и проезды необходимо всегда содержать свободными. Парковка машин в проездах и противопожарных разрывах между зданиями и отдельно стоящими помещениями, а также ближе </w:t>
      </w:r>
      <w:smartTag w:uri="urn:schemas-microsoft-com:office:smarttags" w:element="metricconverter">
        <w:smartTagPr>
          <w:attr w:name="ProductID" w:val="3 метров"/>
        </w:smartTagPr>
        <w:r>
          <w:rPr>
            <w:szCs w:val="28"/>
          </w:rPr>
          <w:t>3 метров</w:t>
        </w:r>
      </w:smartTag>
      <w:r>
        <w:rPr>
          <w:szCs w:val="28"/>
        </w:rPr>
        <w:t xml:space="preserve">  от зданий категорически запрещается.</w:t>
      </w:r>
    </w:p>
    <w:p w:rsidR="005872BF" w:rsidRDefault="005872BF" w:rsidP="005872BF">
      <w:pPr>
        <w:ind w:left="900" w:hanging="390"/>
        <w:jc w:val="both"/>
        <w:rPr>
          <w:b/>
          <w:szCs w:val="28"/>
        </w:rPr>
      </w:pPr>
    </w:p>
    <w:p w:rsidR="005872BF" w:rsidRDefault="005872BF" w:rsidP="005872BF">
      <w:pPr>
        <w:ind w:left="900" w:hanging="390"/>
        <w:jc w:val="both"/>
        <w:rPr>
          <w:b/>
          <w:szCs w:val="28"/>
        </w:rPr>
      </w:pPr>
      <w:r w:rsidRPr="001636D0">
        <w:rPr>
          <w:b/>
          <w:szCs w:val="28"/>
        </w:rPr>
        <w:t>4.</w:t>
      </w:r>
      <w:r>
        <w:rPr>
          <w:szCs w:val="28"/>
        </w:rPr>
        <w:t xml:space="preserve"> </w:t>
      </w:r>
      <w:r>
        <w:rPr>
          <w:b/>
          <w:szCs w:val="28"/>
        </w:rPr>
        <w:t>Содержание средств пожаротушения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запрещается использовать средства пожаротушения для хозяйственных нужд.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все средства пожаротушения и извещения о пожаре необходимо  содержать в исправном состоянии.</w:t>
      </w:r>
    </w:p>
    <w:p w:rsidR="005872BF" w:rsidRDefault="005872BF" w:rsidP="005872BF">
      <w:pPr>
        <w:ind w:left="900" w:hanging="390"/>
        <w:jc w:val="both"/>
        <w:rPr>
          <w:b/>
          <w:szCs w:val="28"/>
        </w:rPr>
      </w:pPr>
    </w:p>
    <w:p w:rsidR="005872BF" w:rsidRDefault="005872BF" w:rsidP="005872BF">
      <w:pPr>
        <w:ind w:left="900" w:hanging="390"/>
        <w:jc w:val="both"/>
        <w:rPr>
          <w:b/>
          <w:szCs w:val="28"/>
        </w:rPr>
      </w:pPr>
      <w:r w:rsidRPr="001636D0">
        <w:rPr>
          <w:b/>
          <w:szCs w:val="28"/>
        </w:rPr>
        <w:t>5.</w:t>
      </w:r>
      <w:r>
        <w:rPr>
          <w:szCs w:val="28"/>
        </w:rPr>
        <w:t xml:space="preserve"> </w:t>
      </w:r>
      <w:r>
        <w:rPr>
          <w:b/>
          <w:szCs w:val="28"/>
        </w:rPr>
        <w:t>Подготовка и действия сотрудников при возникновении пожара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все сотрудники должны знать места расположения средств пожаротушения, правильно и эффективно их применять, проходить инструктаж и периодически обучаться приемам пользования средствами пожаротушения.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каждый сотрудник при обнаружении возгорания обязан немедленно сообщить по телефоны «01» в городскую пожарную охрану.</w:t>
      </w:r>
    </w:p>
    <w:p w:rsidR="005872BF" w:rsidRDefault="005872BF" w:rsidP="005872BF">
      <w:pPr>
        <w:ind w:left="540" w:hanging="30"/>
        <w:jc w:val="both"/>
        <w:rPr>
          <w:szCs w:val="28"/>
        </w:rPr>
      </w:pPr>
      <w:r>
        <w:rPr>
          <w:szCs w:val="28"/>
        </w:rPr>
        <w:t>- принять меры к ликвидации возгорания имеющимися первичными средствами пожаротушения и одновременно приступить к эвакуации сотрудников и посетителей, при необходимости – материальных ценностей и документов с обеспечением их сохранности.</w:t>
      </w:r>
    </w:p>
    <w:p w:rsidR="005872BF" w:rsidRDefault="005872BF" w:rsidP="005872BF">
      <w:pPr>
        <w:ind w:left="540" w:hanging="30"/>
        <w:jc w:val="both"/>
        <w:rPr>
          <w:szCs w:val="28"/>
        </w:rPr>
      </w:pPr>
    </w:p>
    <w:p w:rsidR="005872BF" w:rsidRDefault="005872BF" w:rsidP="005872BF">
      <w:pPr>
        <w:jc w:val="both"/>
        <w:rPr>
          <w:szCs w:val="28"/>
        </w:rPr>
      </w:pPr>
    </w:p>
    <w:p w:rsidR="005872BF" w:rsidRPr="005872BF" w:rsidRDefault="005872BF" w:rsidP="005872BF">
      <w:pPr>
        <w:jc w:val="both"/>
        <w:rPr>
          <w:szCs w:val="28"/>
        </w:rPr>
      </w:pPr>
    </w:p>
    <w:p w:rsidR="001A468B" w:rsidRDefault="001A468B"/>
    <w:sectPr w:rsidR="001A468B" w:rsidSect="0023681C">
      <w:pgSz w:w="11907" w:h="16840" w:code="9"/>
      <w:pgMar w:top="1134" w:right="567" w:bottom="1134" w:left="1418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44A"/>
    <w:multiLevelType w:val="hybridMultilevel"/>
    <w:tmpl w:val="5EEE3F02"/>
    <w:lvl w:ilvl="0" w:tplc="918C2F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82DA5F66">
      <w:numFmt w:val="none"/>
      <w:lvlText w:val=""/>
      <w:lvlJc w:val="left"/>
      <w:pPr>
        <w:tabs>
          <w:tab w:val="num" w:pos="360"/>
        </w:tabs>
      </w:pPr>
    </w:lvl>
    <w:lvl w:ilvl="2" w:tplc="6A56E970">
      <w:numFmt w:val="none"/>
      <w:lvlText w:val=""/>
      <w:lvlJc w:val="left"/>
      <w:pPr>
        <w:tabs>
          <w:tab w:val="num" w:pos="360"/>
        </w:tabs>
      </w:pPr>
    </w:lvl>
    <w:lvl w:ilvl="3" w:tplc="1D442F8E">
      <w:numFmt w:val="none"/>
      <w:lvlText w:val=""/>
      <w:lvlJc w:val="left"/>
      <w:pPr>
        <w:tabs>
          <w:tab w:val="num" w:pos="360"/>
        </w:tabs>
      </w:pPr>
    </w:lvl>
    <w:lvl w:ilvl="4" w:tplc="A7F048E8">
      <w:numFmt w:val="none"/>
      <w:lvlText w:val=""/>
      <w:lvlJc w:val="left"/>
      <w:pPr>
        <w:tabs>
          <w:tab w:val="num" w:pos="360"/>
        </w:tabs>
      </w:pPr>
    </w:lvl>
    <w:lvl w:ilvl="5" w:tplc="53AAFFA4">
      <w:numFmt w:val="none"/>
      <w:lvlText w:val=""/>
      <w:lvlJc w:val="left"/>
      <w:pPr>
        <w:tabs>
          <w:tab w:val="num" w:pos="360"/>
        </w:tabs>
      </w:pPr>
    </w:lvl>
    <w:lvl w:ilvl="6" w:tplc="057E0DAC">
      <w:numFmt w:val="none"/>
      <w:lvlText w:val=""/>
      <w:lvlJc w:val="left"/>
      <w:pPr>
        <w:tabs>
          <w:tab w:val="num" w:pos="360"/>
        </w:tabs>
      </w:pPr>
    </w:lvl>
    <w:lvl w:ilvl="7" w:tplc="FDDEB436">
      <w:numFmt w:val="none"/>
      <w:lvlText w:val=""/>
      <w:lvlJc w:val="left"/>
      <w:pPr>
        <w:tabs>
          <w:tab w:val="num" w:pos="360"/>
        </w:tabs>
      </w:pPr>
    </w:lvl>
    <w:lvl w:ilvl="8" w:tplc="06CC04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2C6420"/>
    <w:rsid w:val="00002FF3"/>
    <w:rsid w:val="00047501"/>
    <w:rsid w:val="000A4F8D"/>
    <w:rsid w:val="000C67C8"/>
    <w:rsid w:val="000E297F"/>
    <w:rsid w:val="00115AD0"/>
    <w:rsid w:val="001353B6"/>
    <w:rsid w:val="0014445D"/>
    <w:rsid w:val="001A468B"/>
    <w:rsid w:val="001B0699"/>
    <w:rsid w:val="001E64E3"/>
    <w:rsid w:val="0023681C"/>
    <w:rsid w:val="00241A6A"/>
    <w:rsid w:val="00261B0A"/>
    <w:rsid w:val="0027327E"/>
    <w:rsid w:val="00275A0A"/>
    <w:rsid w:val="00284F73"/>
    <w:rsid w:val="002C6420"/>
    <w:rsid w:val="002F5066"/>
    <w:rsid w:val="00305C1F"/>
    <w:rsid w:val="003505D4"/>
    <w:rsid w:val="003574CD"/>
    <w:rsid w:val="003B207B"/>
    <w:rsid w:val="003E17E5"/>
    <w:rsid w:val="003E675B"/>
    <w:rsid w:val="003F57BA"/>
    <w:rsid w:val="0042071E"/>
    <w:rsid w:val="00447B6D"/>
    <w:rsid w:val="004C70C7"/>
    <w:rsid w:val="00516F35"/>
    <w:rsid w:val="005872BF"/>
    <w:rsid w:val="00596758"/>
    <w:rsid w:val="005A00B1"/>
    <w:rsid w:val="005D6399"/>
    <w:rsid w:val="005F596A"/>
    <w:rsid w:val="006137BE"/>
    <w:rsid w:val="0061468B"/>
    <w:rsid w:val="00621AAB"/>
    <w:rsid w:val="00645A06"/>
    <w:rsid w:val="006D099D"/>
    <w:rsid w:val="007015C9"/>
    <w:rsid w:val="00740004"/>
    <w:rsid w:val="00761184"/>
    <w:rsid w:val="00763792"/>
    <w:rsid w:val="00790DA8"/>
    <w:rsid w:val="00800652"/>
    <w:rsid w:val="00811866"/>
    <w:rsid w:val="00841DC0"/>
    <w:rsid w:val="0085259F"/>
    <w:rsid w:val="00892488"/>
    <w:rsid w:val="00893843"/>
    <w:rsid w:val="008B5672"/>
    <w:rsid w:val="008D3D96"/>
    <w:rsid w:val="00905849"/>
    <w:rsid w:val="009234B6"/>
    <w:rsid w:val="00961D13"/>
    <w:rsid w:val="00981142"/>
    <w:rsid w:val="009A2FD1"/>
    <w:rsid w:val="009F0A30"/>
    <w:rsid w:val="00A31A0D"/>
    <w:rsid w:val="00A604E7"/>
    <w:rsid w:val="00AA73BB"/>
    <w:rsid w:val="00B81C82"/>
    <w:rsid w:val="00B8238A"/>
    <w:rsid w:val="00BB43F8"/>
    <w:rsid w:val="00BC3E9A"/>
    <w:rsid w:val="00BE3A34"/>
    <w:rsid w:val="00BE4E08"/>
    <w:rsid w:val="00BF2526"/>
    <w:rsid w:val="00C32600"/>
    <w:rsid w:val="00C6332C"/>
    <w:rsid w:val="00C72811"/>
    <w:rsid w:val="00C9518C"/>
    <w:rsid w:val="00CB4AC0"/>
    <w:rsid w:val="00D158AA"/>
    <w:rsid w:val="00D239FE"/>
    <w:rsid w:val="00D5465F"/>
    <w:rsid w:val="00D7292E"/>
    <w:rsid w:val="00D73023"/>
    <w:rsid w:val="00D846CA"/>
    <w:rsid w:val="00DA3A69"/>
    <w:rsid w:val="00DB4B44"/>
    <w:rsid w:val="00DC5464"/>
    <w:rsid w:val="00DE440C"/>
    <w:rsid w:val="00DF5A8A"/>
    <w:rsid w:val="00E16E3E"/>
    <w:rsid w:val="00E916D4"/>
    <w:rsid w:val="00EC7D31"/>
    <w:rsid w:val="00ED1130"/>
    <w:rsid w:val="00F40F30"/>
    <w:rsid w:val="00F840C9"/>
    <w:rsid w:val="00F95885"/>
    <w:rsid w:val="00FD776E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20"/>
    <w:rPr>
      <w:sz w:val="28"/>
    </w:rPr>
  </w:style>
  <w:style w:type="paragraph" w:styleId="1">
    <w:name w:val="heading 1"/>
    <w:basedOn w:val="a"/>
    <w:next w:val="a"/>
    <w:qFormat/>
    <w:rsid w:val="002C6420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C6420"/>
    <w:rPr>
      <w:b/>
      <w:sz w:val="26"/>
    </w:rPr>
  </w:style>
  <w:style w:type="table" w:styleId="a4">
    <w:name w:val="Table Grid"/>
    <w:basedOn w:val="a1"/>
    <w:rsid w:val="002C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2012-07-12T04:09:00Z</cp:lastPrinted>
  <dcterms:created xsi:type="dcterms:W3CDTF">2010-10-01T04:34:00Z</dcterms:created>
  <dcterms:modified xsi:type="dcterms:W3CDTF">2012-07-13T03:33:00Z</dcterms:modified>
</cp:coreProperties>
</file>